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01808278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343795C6" w14:textId="77777777" w:rsidR="00CC3236" w:rsidRPr="00E17D88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 </w:t>
      </w:r>
      <w:r w:rsidR="0089117D" w:rsidRPr="00E17D88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5BD82691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 xml:space="preserve">0 млрд. рублей;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</w:t>
      </w:r>
      <w:r w:rsidR="003020B8" w:rsidRPr="00E17D88">
        <w:lastRenderedPageBreak/>
        <w:t>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3020B8" w:rsidRPr="00E17D88">
        <w:t>ruA</w:t>
      </w:r>
      <w:proofErr w:type="spellEnd"/>
      <w:r w:rsidR="003020B8" w:rsidRPr="00E17D88">
        <w:t>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0A62409B" w14:textId="55920FB7" w:rsidR="006636B4" w:rsidRPr="006636B4" w:rsidRDefault="006636B4" w:rsidP="006636B4">
            <w:pPr>
              <w:jc w:val="right"/>
              <w:rPr>
                <w:sz w:val="22"/>
                <w:szCs w:val="22"/>
              </w:rPr>
            </w:pPr>
            <w:r w:rsidRPr="006636B4">
              <w:rPr>
                <w:sz w:val="22"/>
                <w:szCs w:val="22"/>
              </w:rPr>
              <w:t>Директору</w:t>
            </w:r>
            <w:r>
              <w:rPr>
                <w:sz w:val="22"/>
                <w:szCs w:val="22"/>
              </w:rPr>
              <w:t xml:space="preserve"> </w:t>
            </w:r>
            <w:r w:rsidRPr="006636B4">
              <w:rPr>
                <w:sz w:val="22"/>
                <w:szCs w:val="22"/>
              </w:rPr>
              <w:t>Управляющей организации</w:t>
            </w:r>
          </w:p>
          <w:p w14:paraId="76553666" w14:textId="77777777" w:rsidR="006636B4" w:rsidRPr="006636B4" w:rsidRDefault="006636B4" w:rsidP="006636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636B4">
              <w:rPr>
                <w:sz w:val="22"/>
                <w:szCs w:val="22"/>
              </w:rPr>
              <w:t>Ассоциация МКК «</w:t>
            </w:r>
            <w:proofErr w:type="gramStart"/>
            <w:r w:rsidRPr="006636B4">
              <w:rPr>
                <w:sz w:val="22"/>
                <w:szCs w:val="22"/>
              </w:rPr>
              <w:t>ЦПП  Курской</w:t>
            </w:r>
            <w:proofErr w:type="gramEnd"/>
            <w:r w:rsidRPr="006636B4">
              <w:rPr>
                <w:sz w:val="22"/>
                <w:szCs w:val="22"/>
              </w:rPr>
              <w:t xml:space="preserve"> области» 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proofErr w:type="spellStart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</w:t>
            </w:r>
            <w:proofErr w:type="spellEnd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 xml:space="preserve">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3719D34F" w:rsidR="000D1222" w:rsidRPr="00116445" w:rsidRDefault="006636B4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bookmarkStart w:id="4" w:name="_Hlk82073702"/>
            <w:r w:rsidRPr="009747E0">
              <w:rPr>
                <w:bCs/>
              </w:rPr>
              <w:t>295 670 918,85 (двести девяносто пять миллионов шестьсот семьдесят тысяч девятьсот восемнадцать и 85/100) рублей 85 копеек</w:t>
            </w:r>
            <w:bookmarkEnd w:id="4"/>
            <w:r w:rsidR="00116445"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>
              <w:t>3</w:t>
            </w:r>
            <w:r w:rsidR="000D1222" w:rsidRPr="00116445">
              <w:t xml:space="preserve"> месяц</w:t>
            </w:r>
            <w:r>
              <w:t>а</w:t>
            </w:r>
            <w:r w:rsidR="000D1222" w:rsidRPr="00116445">
              <w:t>, порядок начисления и выплаты процентов – ежемесячно.</w:t>
            </w:r>
          </w:p>
          <w:p w14:paraId="568BCCE9" w14:textId="482AAF7D" w:rsidR="00116445" w:rsidRPr="00513248" w:rsidRDefault="006636B4" w:rsidP="006636B4">
            <w:pPr>
              <w:jc w:val="both"/>
            </w:pPr>
            <w:bookmarkStart w:id="5" w:name="_Hlk28349197"/>
            <w:bookmarkEnd w:id="3"/>
            <w:r>
              <w:t>177 402 551,31</w:t>
            </w:r>
            <w:r w:rsidRPr="00AD07EB">
              <w:t xml:space="preserve"> руб.  (</w:t>
            </w:r>
            <w:r>
              <w:t>Сто семьдесят семь миллионов четыреста две тысячи пятьсот пятьдесят один и 31/100</w:t>
            </w:r>
            <w:r w:rsidRPr="00AD07EB">
              <w:t>) рубл</w:t>
            </w:r>
            <w:r>
              <w:t>ей</w:t>
            </w:r>
            <w:r w:rsidRPr="00AD07EB">
              <w:t xml:space="preserve"> </w:t>
            </w:r>
            <w:r>
              <w:t>31</w:t>
            </w:r>
            <w:r w:rsidRPr="00AD07EB">
              <w:t xml:space="preserve"> копе</w:t>
            </w:r>
            <w:r>
              <w:t>йка</w:t>
            </w:r>
            <w:bookmarkEnd w:id="5"/>
            <w:r w:rsidR="00116445" w:rsidRPr="00513248">
              <w:t xml:space="preserve">. </w:t>
            </w:r>
          </w:p>
          <w:p w14:paraId="1ACB1810" w14:textId="77777777" w:rsidR="006636B4" w:rsidRPr="00513248" w:rsidRDefault="006636B4" w:rsidP="006636B4">
            <w:pPr>
              <w:ind w:firstLine="708"/>
              <w:jc w:val="both"/>
            </w:pPr>
            <w:r w:rsidRPr="00513248">
              <w:t xml:space="preserve">В случае если сумма денежных средств, полагающихся к размещению по результатам конкурса и ранее размещенных денежных средств </w:t>
            </w:r>
            <w:r>
              <w:t xml:space="preserve">Гарантийного фонда </w:t>
            </w:r>
            <w:r w:rsidRPr="00513248">
              <w:t xml:space="preserve">на депозитах и расчетных счетах в банке победителе, превысит </w:t>
            </w:r>
            <w:r>
              <w:t>177 402 551,31</w:t>
            </w:r>
            <w:r w:rsidRPr="00AD07EB">
              <w:t xml:space="preserve"> руб.  (</w:t>
            </w:r>
            <w:r>
              <w:t>Сто семьдесят семь миллионов четыреста две тысячи пятьсот пятьдесят один и 31/100</w:t>
            </w:r>
            <w:r w:rsidRPr="00AD07EB">
              <w:t>) рубл</w:t>
            </w:r>
            <w:r>
              <w:t>ей</w:t>
            </w:r>
            <w:r w:rsidRPr="00AD07EB">
              <w:t xml:space="preserve"> </w:t>
            </w:r>
            <w:r>
              <w:t>31</w:t>
            </w:r>
            <w:r w:rsidRPr="00AD07EB">
              <w:t xml:space="preserve"> копе</w:t>
            </w:r>
            <w:r>
              <w:t>йка</w:t>
            </w:r>
            <w:r w:rsidRPr="00AD07EB">
              <w:t>,</w:t>
            </w:r>
            <w:r w:rsidRPr="00513248">
              <w:t xml:space="preserve"> то денежные средства, превышающие указанный лимит, размещаются в банке, заявке </w:t>
            </w:r>
            <w:r w:rsidRPr="00513248">
              <w:lastRenderedPageBreak/>
              <w:t xml:space="preserve">которого по итогам конкурса присвоен второй номер. </w:t>
            </w:r>
          </w:p>
          <w:p w14:paraId="744D160E" w14:textId="364F1B1E" w:rsidR="00CC3236" w:rsidRPr="00116445" w:rsidRDefault="006636B4" w:rsidP="006636B4">
            <w:pPr>
              <w:ind w:firstLine="708"/>
              <w:jc w:val="both"/>
            </w:pPr>
            <w:r w:rsidRPr="00513248">
              <w:t>В случае если сумма денежных средств</w:t>
            </w:r>
            <w:r>
              <w:t xml:space="preserve"> Гарантийного фонда</w:t>
            </w:r>
            <w:r w:rsidRPr="00513248">
              <w:t xml:space="preserve">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>
              <w:t>177 402 551,31</w:t>
            </w:r>
            <w:r w:rsidRPr="00AD07EB">
              <w:t xml:space="preserve"> (</w:t>
            </w:r>
            <w:r>
              <w:t>Сто семьдесят семь миллионов четыреста две тысячи пятьсот пятьдесят один и 31/100</w:t>
            </w:r>
            <w:r w:rsidRPr="00AD07EB">
              <w:t>) рубл</w:t>
            </w:r>
            <w:r>
              <w:t>ей</w:t>
            </w:r>
            <w:r w:rsidRPr="00AD07EB">
              <w:t xml:space="preserve"> </w:t>
            </w:r>
            <w:r>
              <w:t>31</w:t>
            </w:r>
            <w:r w:rsidRPr="00AD07EB">
              <w:t xml:space="preserve"> копе</w:t>
            </w:r>
            <w:r>
              <w:t>йка</w:t>
            </w:r>
            <w:r w:rsidRPr="00AD07EB">
              <w:t>,</w:t>
            </w:r>
            <w:r w:rsidRPr="00513248">
              <w:t xml:space="preserve"> то денежные средства, превышающие указанный лимит, размещаются в банке, заявке которого по итогам конкурса присвоен третий номер и последующие номера</w:t>
            </w:r>
            <w:r w:rsidR="00116445" w:rsidRPr="00513248">
              <w:t>.</w:t>
            </w: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493D495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6636B4">
              <w:t>3</w:t>
            </w:r>
            <w:r w:rsidR="00FE529A">
              <w:t xml:space="preserve"> </w:t>
            </w:r>
            <w:r w:rsidR="00CC3236" w:rsidRPr="00114902">
              <w:t xml:space="preserve">месяц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F6975"/>
    <w:rsid w:val="004E52DC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D256EA"/>
    <w:rsid w:val="00D838F1"/>
    <w:rsid w:val="00DB6159"/>
    <w:rsid w:val="00E17D88"/>
    <w:rsid w:val="00ED6A47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2021-12-14T13:57:00Z</dcterms:created>
  <dcterms:modified xsi:type="dcterms:W3CDTF">2021-12-14T13:57:00Z</dcterms:modified>
</cp:coreProperties>
</file>